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7A" w:rsidRPr="00697246" w:rsidRDefault="0015787A" w:rsidP="00697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5787A" w:rsidRDefault="0015787A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787A" w:rsidRDefault="0015787A" w:rsidP="001C69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5787A" w:rsidRDefault="0015787A" w:rsidP="001C69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5787A" w:rsidRDefault="0015787A" w:rsidP="001C69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Кирилловский сельсовет </w:t>
      </w:r>
    </w:p>
    <w:p w:rsidR="0015787A" w:rsidRDefault="0015787A" w:rsidP="001C69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7A" w:rsidRDefault="0015787A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787A" w:rsidRDefault="0015787A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787A" w:rsidRDefault="0015787A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787A" w:rsidRPr="00196EEF" w:rsidRDefault="0015787A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787A" w:rsidRDefault="0015787A" w:rsidP="00C826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203                                                             от « 14 »  ноября 2014 года </w:t>
      </w:r>
    </w:p>
    <w:p w:rsidR="0015787A" w:rsidRDefault="0015787A" w:rsidP="000723A9">
      <w:pPr>
        <w:pStyle w:val="ConsTitle"/>
        <w:widowControl/>
        <w:ind w:right="0"/>
        <w:jc w:val="center"/>
        <w:rPr>
          <w:rFonts w:cs="Times New Roman"/>
          <w:sz w:val="28"/>
          <w:szCs w:val="28"/>
        </w:rPr>
      </w:pPr>
    </w:p>
    <w:p w:rsidR="0015787A" w:rsidRPr="000723A9" w:rsidRDefault="0015787A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Pr="000723A9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15787A" w:rsidRDefault="0015787A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787A" w:rsidRPr="000723A9" w:rsidRDefault="0015787A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787A" w:rsidRDefault="0015787A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 Российской Федерации Совет сельского поселения Кирилловский сельсовет муниципального района Уфимский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решил:</w:t>
      </w:r>
    </w:p>
    <w:p w:rsidR="0015787A" w:rsidRDefault="0015787A" w:rsidP="000C5BD4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.Ввести на территории сельского поселения Кирилловский  сельсовет муниципального района Уфимский район Республики Башкортостан  земельный налог, установить порядок и сроки уплаты налога за земли, находящиеся в пределах границ  сельского поселения Кирилловский сельсовет муниципального района Уфимский район Республики Башкортостан.</w:t>
      </w:r>
    </w:p>
    <w:p w:rsidR="0015787A" w:rsidRDefault="0015787A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.Установить налоговые ставки земельного налога в размере:</w:t>
      </w:r>
    </w:p>
    <w:p w:rsidR="0015787A" w:rsidRPr="00BC48B6" w:rsidRDefault="0015787A" w:rsidP="00BC48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15787A" w:rsidRDefault="0015787A" w:rsidP="00886BEC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 отнесенных к землям учреждений и организаций образования, здравоохранения и социального обеспечения, физической культуры и спорта, культуры, искусства, молодежной политики, гражданской обороны, предупреждения и ликвидации последствий чрезвычайных ситуаций и стихийных бедствий, правоохранительных органов, общественных организаций, казенных и автономных учреждений, органов государственной власти и управления, местного  самоуправления, государственных внебюджетных фондов.</w:t>
      </w:r>
    </w:p>
    <w:p w:rsidR="0015787A" w:rsidRDefault="0015787A" w:rsidP="00CA78F7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C48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BC4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8B6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:</w:t>
      </w:r>
    </w:p>
    <w:p w:rsidR="0015787A" w:rsidRDefault="0015787A" w:rsidP="00CA78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787A" w:rsidRDefault="0015787A" w:rsidP="00CA78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5787A" w:rsidRPr="001C468C" w:rsidRDefault="0015787A" w:rsidP="001C46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15787A" w:rsidRDefault="0015787A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15787A" w:rsidRDefault="0015787A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15787A" w:rsidRDefault="0015787A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5787A" w:rsidRDefault="0015787A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налогоплательщиками – организациями  и физическими лицами, являющимися индивидуальными предпринимателями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   </w:t>
      </w:r>
    </w:p>
    <w:p w:rsidR="0015787A" w:rsidRDefault="0015787A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Освободить от уплаты земельного налога следующие категории налогоплательщиков:</w:t>
      </w:r>
    </w:p>
    <w:p w:rsidR="0015787A" w:rsidRDefault="0015787A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почетных граждан муниципального района Уфимский район Республики Башкортостан;</w:t>
      </w:r>
    </w:p>
    <w:p w:rsidR="0015787A" w:rsidRDefault="0015787A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Великой Отечественной войны;</w:t>
      </w:r>
    </w:p>
    <w:p w:rsidR="0015787A" w:rsidRDefault="0015787A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Налогоплательщики, имеющие право на налоговые льготы и уменьшение налогооблагаемой базы, должны  представлять документы, подтверждающие такое право, в налоговые органы в срок до 1 февраля  года, следующего за истекшим налоговым периодом.</w:t>
      </w:r>
    </w:p>
    <w:p w:rsidR="0015787A" w:rsidRPr="00697246" w:rsidRDefault="0015787A" w:rsidP="00697246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tab/>
      </w:r>
      <w:r w:rsidRPr="00697246">
        <w:rPr>
          <w:sz w:val="28"/>
          <w:szCs w:val="28"/>
        </w:rPr>
        <w:t>7</w:t>
      </w:r>
      <w:r w:rsidRPr="0069724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97246">
        <w:rPr>
          <w:b/>
          <w:bCs/>
          <w:sz w:val="28"/>
          <w:szCs w:val="28"/>
        </w:rPr>
        <w:t xml:space="preserve"> </w:t>
      </w:r>
      <w:r w:rsidRPr="00697246">
        <w:rPr>
          <w:sz w:val="28"/>
          <w:szCs w:val="28"/>
        </w:rPr>
        <w:t xml:space="preserve">Признать утратившим силу Решение Совета сельского поселения Кирилловский сельсовет муниципального района Уфимский район Республики Башкортостан </w:t>
      </w:r>
      <w:r>
        <w:rPr>
          <w:sz w:val="28"/>
          <w:szCs w:val="28"/>
        </w:rPr>
        <w:t>№ 85</w:t>
      </w:r>
      <w:r w:rsidRPr="00697246">
        <w:rPr>
          <w:sz w:val="28"/>
          <w:szCs w:val="28"/>
        </w:rPr>
        <w:t xml:space="preserve"> от  19 ноября 2012 г. «Об установлении земельного налога на 2013 год».</w:t>
      </w:r>
    </w:p>
    <w:p w:rsidR="0015787A" w:rsidRDefault="0015787A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 нивы» не позднее 30 ноября 2014 года.</w:t>
      </w:r>
    </w:p>
    <w:p w:rsidR="0015787A" w:rsidRDefault="0015787A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15787A" w:rsidRDefault="0015787A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87A" w:rsidRDefault="0015787A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87A" w:rsidRDefault="0015787A" w:rsidP="000C5BD4">
      <w:pPr>
        <w:spacing w:before="20"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03"/>
        <w:gridCol w:w="4784"/>
      </w:tblGrid>
      <w:tr w:rsidR="0015787A">
        <w:tc>
          <w:tcPr>
            <w:tcW w:w="4503" w:type="dxa"/>
          </w:tcPr>
          <w:p w:rsidR="0015787A" w:rsidRDefault="0015787A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</w:t>
            </w:r>
          </w:p>
          <w:p w:rsidR="0015787A" w:rsidRDefault="0015787A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15787A" w:rsidRDefault="0015787A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Н.А.Келлер</w:t>
            </w:r>
          </w:p>
          <w:p w:rsidR="0015787A" w:rsidRDefault="0015787A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5787A">
        <w:tc>
          <w:tcPr>
            <w:tcW w:w="4503" w:type="dxa"/>
          </w:tcPr>
          <w:p w:rsidR="0015787A" w:rsidRDefault="0015787A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15787A" w:rsidRDefault="0015787A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5787A" w:rsidRDefault="0015787A" w:rsidP="000C5BD4"/>
    <w:p w:rsidR="0015787A" w:rsidRDefault="0015787A"/>
    <w:sectPr w:rsidR="0015787A" w:rsidSect="00915E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BD4"/>
    <w:rsid w:val="00046188"/>
    <w:rsid w:val="000723A9"/>
    <w:rsid w:val="000C5BD4"/>
    <w:rsid w:val="0015787A"/>
    <w:rsid w:val="00187E1E"/>
    <w:rsid w:val="00196EEF"/>
    <w:rsid w:val="001C468C"/>
    <w:rsid w:val="001C696F"/>
    <w:rsid w:val="0021392B"/>
    <w:rsid w:val="002C0DCD"/>
    <w:rsid w:val="0032635B"/>
    <w:rsid w:val="00517AAC"/>
    <w:rsid w:val="00662799"/>
    <w:rsid w:val="00665BE5"/>
    <w:rsid w:val="00697246"/>
    <w:rsid w:val="006F5F24"/>
    <w:rsid w:val="007F6274"/>
    <w:rsid w:val="00827C31"/>
    <w:rsid w:val="0083077A"/>
    <w:rsid w:val="00842538"/>
    <w:rsid w:val="0085684F"/>
    <w:rsid w:val="00863FD5"/>
    <w:rsid w:val="008834DE"/>
    <w:rsid w:val="00886BEC"/>
    <w:rsid w:val="008B21C5"/>
    <w:rsid w:val="008C1BC7"/>
    <w:rsid w:val="008C7ACC"/>
    <w:rsid w:val="00915EE3"/>
    <w:rsid w:val="00A54590"/>
    <w:rsid w:val="00A553F4"/>
    <w:rsid w:val="00AB5099"/>
    <w:rsid w:val="00AD1D92"/>
    <w:rsid w:val="00AF4135"/>
    <w:rsid w:val="00B15D4B"/>
    <w:rsid w:val="00B766F2"/>
    <w:rsid w:val="00BC48B6"/>
    <w:rsid w:val="00C14F4B"/>
    <w:rsid w:val="00C82605"/>
    <w:rsid w:val="00CA78F7"/>
    <w:rsid w:val="00CB0547"/>
    <w:rsid w:val="00CB4432"/>
    <w:rsid w:val="00CC2990"/>
    <w:rsid w:val="00D36637"/>
    <w:rsid w:val="00D91B43"/>
    <w:rsid w:val="00DD5BD5"/>
    <w:rsid w:val="00E46C2D"/>
    <w:rsid w:val="00E71FD8"/>
    <w:rsid w:val="00E90FFD"/>
    <w:rsid w:val="00EE1775"/>
    <w:rsid w:val="00F45B82"/>
    <w:rsid w:val="00F8043C"/>
    <w:rsid w:val="00FB0336"/>
    <w:rsid w:val="00FC6B86"/>
    <w:rsid w:val="00FC738D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647</Words>
  <Characters>3692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Пользователь</dc:creator>
  <cp:keywords/>
  <dc:description/>
  <cp:lastModifiedBy>Тринидат</cp:lastModifiedBy>
  <cp:revision>4</cp:revision>
  <cp:lastPrinted>2014-11-11T07:57:00Z</cp:lastPrinted>
  <dcterms:created xsi:type="dcterms:W3CDTF">2014-11-11T07:52:00Z</dcterms:created>
  <dcterms:modified xsi:type="dcterms:W3CDTF">2014-11-14T02:54:00Z</dcterms:modified>
</cp:coreProperties>
</file>